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Алкгольный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употребление алкоголя является причиной развития психических расстройств, одним из которых и является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алкогольный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данном материале рассмотрим что такое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алкогольный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причины развития данного заболевания, узнаем, какие бывают виды, как происходит диагностика и лечение.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проведем небольшой экскурс в историю, к истокам постановки данного диагноза.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алкогольный бред как отдельный вид психоза был диагностирован в середине прошлого века. У больного человека проявлялся острый бред, иллюзии, появлялась беспочвенная агрессия и подозрительное отношение к окружению.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алкогольного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началось с исследования описанной зависимости.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сегодняшний день данное состояние описывается целой массой различных факторов и разновидностей.</w:t>
      </w:r>
    </w:p>
    <w:p w:rsidR="00682ECA" w:rsidRPr="00682ECA" w:rsidRDefault="00682ECA" w:rsidP="00682ECA">
      <w:pPr>
        <w:shd w:val="clear" w:color="auto" w:fill="FFFFFF"/>
        <w:spacing w:after="0" w:line="52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Алкогольной </w:t>
      </w:r>
      <w:proofErr w:type="spell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 причины и диагностика заболевания</w:t>
      </w:r>
    </w:p>
    <w:p w:rsidR="00682ECA" w:rsidRPr="00682ECA" w:rsidRDefault="00682ECA" w:rsidP="00682E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длительного воздействия этанола на головной мозг, как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происходит на второй-третьей </w:t>
      </w:r>
      <w:bookmarkStart w:id="0" w:name="_GoBack"/>
      <w:r w:rsidRPr="00682ECA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82ECA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"https://piramed.ru/blog/bez-rubriki/4-stadii-alkogolizma/" \t "_blank" </w:instrText>
      </w:r>
      <w:r w:rsidRPr="00682ECA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82ECA">
        <w:rPr>
          <w:rFonts w:ascii="Times New Roman" w:hAnsi="Times New Roman" w:cs="Times New Roman"/>
          <w:sz w:val="28"/>
          <w:szCs w:val="28"/>
          <w:lang w:eastAsia="ru-RU"/>
        </w:rPr>
        <w:t>стадии</w:t>
      </w:r>
      <w:r w:rsidRPr="00682ECA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82ECA">
        <w:rPr>
          <w:rFonts w:ascii="Times New Roman" w:hAnsi="Times New Roman" w:cs="Times New Roman"/>
          <w:sz w:val="28"/>
          <w:szCs w:val="28"/>
          <w:lang w:eastAsia="ru-RU"/>
        </w:rPr>
        <w:t> за</w:t>
      </w:r>
      <w:bookmarkEnd w:id="0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висимости, начинаются серьезные изменения в психике человека. Нарушенное кровоснабжение приводит к отмиранию тканей, происходит сбой в нервной системе. Это и является причиной развития алкогольного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которой также могут способствовать и другие факторы.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поспособствовать:</w:t>
      </w:r>
    </w:p>
    <w:p w:rsidR="00682ECA" w:rsidRPr="00682ECA" w:rsidRDefault="00682ECA" w:rsidP="00682ECA">
      <w:pPr>
        <w:numPr>
          <w:ilvl w:val="0"/>
          <w:numId w:val="1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Черепно-мозговые травмы;</w:t>
      </w:r>
    </w:p>
    <w:p w:rsidR="00682ECA" w:rsidRPr="00682ECA" w:rsidRDefault="00682ECA" w:rsidP="00682ECA">
      <w:pPr>
        <w:numPr>
          <w:ilvl w:val="0"/>
          <w:numId w:val="1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Инфекционные патологии, поражающие головной мозг;</w:t>
      </w:r>
    </w:p>
    <w:p w:rsidR="00682ECA" w:rsidRPr="00682ECA" w:rsidRDefault="00682ECA" w:rsidP="00682ECA">
      <w:pPr>
        <w:numPr>
          <w:ilvl w:val="0"/>
          <w:numId w:val="1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Вредное влияние посторонних факторов в момент формирования плода;</w:t>
      </w:r>
    </w:p>
    <w:p w:rsidR="00682ECA" w:rsidRPr="00682ECA" w:rsidRDefault="00682ECA" w:rsidP="00682ECA">
      <w:pPr>
        <w:numPr>
          <w:ilvl w:val="0"/>
          <w:numId w:val="1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особенности. Например, подвижная психика, склонность к истеричности;</w:t>
      </w:r>
    </w:p>
    <w:p w:rsidR="00682ECA" w:rsidRPr="00682ECA" w:rsidRDefault="00682ECA" w:rsidP="00682ECA">
      <w:pPr>
        <w:numPr>
          <w:ilvl w:val="0"/>
          <w:numId w:val="1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Психические расстройства.</w:t>
      </w:r>
    </w:p>
    <w:p w:rsidR="00682ECA" w:rsidRPr="00682ECA" w:rsidRDefault="00682ECA" w:rsidP="00682ECA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Диагностика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определенную сложность. Все дело в том, что проявления данного заболевания схожи с параноидной шизофренией.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отличие заключается в характере бреда. Так, например, при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алкогольном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параноиде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имеет бытовой, обыденный характер. В свою очередь при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параноидальной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шизофрении бред весьма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вычуренный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постановки диагноза необходимо составить анамнез. Достаточно будет опросить родственников больного или его ближайших знакомых. Асоциальное поведение, склонность к конфликтам и длительное употребление спиртного – вот основные признаки алкогольного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Параноидальная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шизофрения характеризуется ложным раздвоением личности, при этом больной не пытается провоцировать конфликтов. Данное заболевание может развиваться на ранних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стадиях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алкогольной зависимости.</w:t>
      </w:r>
    </w:p>
    <w:p w:rsidR="00682ECA" w:rsidRPr="00682ECA" w:rsidRDefault="00682ECA" w:rsidP="00682ECA">
      <w:pPr>
        <w:shd w:val="clear" w:color="auto" w:fill="FFFFFF"/>
        <w:spacing w:after="0" w:line="52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Клиническая картина. Как проявляется болезнь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алкогольного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проявляться еще до наступления острой фазы заболевания. Человек погружается в угнетенное состояние, появляется чувство тревоги.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прекращения употребления алкоголя чувство тревоги возрастает, появляется тоска и апатия. Больной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 проблемы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сном, формируется навязчивая идея преследования.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итоге больной боится выйти на улицу, испытывает недоверие не только к незнакомым людям, но и даже к близким друзьям. Вероятен отказ от пищи из-за подозрений, что она может быть отравлена.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болезнь сопровождается галлюцинациями или иллюзиями. Так, например, при наблюдении какого-либо предмета в руках человека больной может счесть, что это нож или пистолет, который непременно будет применен против него. Определенные жесты могут восприниматься как готовность к нападению.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Разговоры окружающих, даже мимо проходящих людей, воспринимаются больным на свой счет. Более того, расцениваются они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 превратно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больной считает свое поведение вполне нормальным для окружающей его реальности. Также стоит отметить, что агрессия со стороны такого человека маловероятно, однако все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 возможно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больной считает, что лишь защищается.</w:t>
      </w:r>
    </w:p>
    <w:p w:rsidR="00682ECA" w:rsidRPr="00682ECA" w:rsidRDefault="00682ECA" w:rsidP="00682ECA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CA" w:rsidRPr="00682ECA" w:rsidRDefault="00682ECA" w:rsidP="00682ECA">
      <w:pPr>
        <w:shd w:val="clear" w:color="auto" w:fill="FFFFFF"/>
        <w:spacing w:after="0" w:line="52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Разновидности </w:t>
      </w:r>
      <w:proofErr w:type="gram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алкогольного</w:t>
      </w:r>
      <w:proofErr w:type="gramEnd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Симптомы </w:t>
      </w:r>
      <w:proofErr w:type="gram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алкогольного</w:t>
      </w:r>
      <w:proofErr w:type="gramEnd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параноида</w:t>
      </w:r>
      <w:proofErr w:type="spellEnd"/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несколько разновидностей заболевания:</w:t>
      </w:r>
    </w:p>
    <w:p w:rsidR="00682ECA" w:rsidRPr="00682ECA" w:rsidRDefault="00682ECA" w:rsidP="00682ECA">
      <w:pPr>
        <w:numPr>
          <w:ilvl w:val="0"/>
          <w:numId w:val="2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Абортивный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ECA" w:rsidRPr="00682ECA" w:rsidRDefault="00682ECA" w:rsidP="00682ECA">
      <w:pPr>
        <w:numPr>
          <w:ilvl w:val="0"/>
          <w:numId w:val="2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Острый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2ECA" w:rsidRPr="00682ECA" w:rsidRDefault="00682ECA" w:rsidP="00682ECA">
      <w:pPr>
        <w:numPr>
          <w:ilvl w:val="0"/>
          <w:numId w:val="2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Затяжной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Классификация осуществляется по длительности проявлений заболевания и отдельным особенностям. Так, например,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абортивный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острый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 схожие проявления, однако продолжительность у них разная.</w:t>
      </w:r>
    </w:p>
    <w:p w:rsidR="00682ECA" w:rsidRPr="00682ECA" w:rsidRDefault="00682ECA" w:rsidP="00682ECA">
      <w:pPr>
        <w:shd w:val="clear" w:color="auto" w:fill="FFFFFF"/>
        <w:spacing w:after="0" w:line="52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Симптомы </w:t>
      </w:r>
      <w:proofErr w:type="gram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алкогольного</w:t>
      </w:r>
      <w:proofErr w:type="gramEnd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параноида</w:t>
      </w:r>
      <w:proofErr w:type="spellEnd"/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абортивном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параноиде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симптомы проявляются на пике запоя, имеют продолжительность в несколько часов. В самом начале возникают негативные эмоции, перетекающие в состояние аффекта (чаще всего это чувство страха). Далее болезнь оформляется в бредовую идею преследования.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острая форма алкогольного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на фоне абстинентного синдрома после прекращения употребления спиртного.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длиться от нескольких суток до нескольких недель.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абортивной и острой формы характерны следующие признаки:</w:t>
      </w:r>
    </w:p>
    <w:p w:rsidR="00682ECA" w:rsidRPr="00682ECA" w:rsidRDefault="00682ECA" w:rsidP="00682ECA">
      <w:pPr>
        <w:numPr>
          <w:ilvl w:val="0"/>
          <w:numId w:val="3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Подавленное моральное состояние и апатия;</w:t>
      </w:r>
    </w:p>
    <w:p w:rsidR="00682ECA" w:rsidRPr="00682ECA" w:rsidRDefault="00682ECA" w:rsidP="00682ECA">
      <w:pPr>
        <w:numPr>
          <w:ilvl w:val="0"/>
          <w:numId w:val="3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тревожности;</w:t>
      </w:r>
    </w:p>
    <w:p w:rsidR="00682ECA" w:rsidRPr="00682ECA" w:rsidRDefault="00682ECA" w:rsidP="00682ECA">
      <w:pPr>
        <w:numPr>
          <w:ilvl w:val="0"/>
          <w:numId w:val="3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со сном;</w:t>
      </w:r>
    </w:p>
    <w:p w:rsidR="00682ECA" w:rsidRPr="00682ECA" w:rsidRDefault="00682ECA" w:rsidP="00682ECA">
      <w:pPr>
        <w:numPr>
          <w:ilvl w:val="0"/>
          <w:numId w:val="3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Тремор и тахикардия;</w:t>
      </w:r>
    </w:p>
    <w:p w:rsidR="00682ECA" w:rsidRPr="00682ECA" w:rsidRDefault="00682ECA" w:rsidP="00682ECA">
      <w:pPr>
        <w:numPr>
          <w:ilvl w:val="0"/>
          <w:numId w:val="3"/>
        </w:numPr>
        <w:shd w:val="clear" w:color="auto" w:fill="FFFFFF"/>
        <w:spacing w:after="225" w:line="394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Подавленный аппетит.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Затяжной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из острой формы заболевания.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случается, когда не удается своевременно купировать проявления. При затяжной форме бредовые идеи приобретают четкие очертания, происходит их систематизация. Галлюцинации при этом исчезают.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затяжном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параноиде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больной находится в крайне подавленном моральном состоянии, испытывает недоверие к окружению, предпринимает попытки скрыться от «опасностей». 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Важно знать, что при продолжении употребления спиртных напитков затяжной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обостряется,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возвращение галлюцинаций.</w:t>
      </w:r>
    </w:p>
    <w:p w:rsidR="00682ECA" w:rsidRPr="00682ECA" w:rsidRDefault="00682ECA" w:rsidP="00682ECA">
      <w:pPr>
        <w:shd w:val="clear" w:color="auto" w:fill="FFFFFF"/>
        <w:spacing w:after="0" w:line="523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Лечение </w:t>
      </w:r>
      <w:proofErr w:type="gram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алкогольного</w:t>
      </w:r>
      <w:proofErr w:type="gramEnd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параноида</w:t>
      </w:r>
      <w:proofErr w:type="spellEnd"/>
    </w:p>
    <w:p w:rsidR="00682ECA" w:rsidRPr="00682ECA" w:rsidRDefault="00682ECA" w:rsidP="00682E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Лечение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алкогольного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параноида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проходить в стационаре. В первую очередь на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стационаре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снимается </w:t>
      </w:r>
      <w:hyperlink r:id="rId6" w:tgtFrame="_blank" w:history="1">
        <w:r w:rsidRPr="00682ECA">
          <w:rPr>
            <w:rFonts w:ascii="Times New Roman" w:hAnsi="Times New Roman" w:cs="Times New Roman"/>
            <w:sz w:val="28"/>
            <w:szCs w:val="28"/>
            <w:lang w:eastAsia="ru-RU"/>
          </w:rPr>
          <w:t>абстинентный синдром</w:t>
        </w:r>
      </w:hyperlink>
      <w:r w:rsidRPr="00682E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детоксикация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 И только после этого лечение можно продолжать амбулаторно.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лечения алкогольных психозов используются нейролептики: Галоперидол, Аминазин,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Валиум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Элениум. Положительная динамика наблюдается после применения именно этих препаратов.</w:t>
      </w:r>
    </w:p>
    <w:p w:rsidR="00682ECA" w:rsidRPr="00682ECA" w:rsidRDefault="00682ECA" w:rsidP="00682ECA">
      <w:pPr>
        <w:shd w:val="clear" w:color="auto" w:fill="F1F1F1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Разумеется, ключевым элементом терапии является борьба с последствиями алкогольной зависимости. Необходимо провести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детоксикацию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дальнейшем поддерживать жизненно важные функции организма.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 психотерапии. Качественная психиатрическая помощь в большинстве случаев способствует скорому выздоровлению.</w:t>
      </w:r>
    </w:p>
    <w:p w:rsidR="00682ECA" w:rsidRPr="00682ECA" w:rsidRDefault="00682ECA" w:rsidP="00682ECA">
      <w:pPr>
        <w:shd w:val="clear" w:color="auto" w:fill="FFFFFF"/>
        <w:spacing w:after="0" w:line="523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Подведем итоги</w:t>
      </w:r>
    </w:p>
    <w:p w:rsidR="00682ECA" w:rsidRPr="00682ECA" w:rsidRDefault="00682ECA" w:rsidP="00682EC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Алкогольный</w:t>
      </w:r>
      <w:proofErr w:type="gram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параноид</w:t>
      </w:r>
      <w:proofErr w:type="spellEnd"/>
      <w:r w:rsidRPr="00682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 предотвратить, чем лечить. Поэтому каждому следует если не полностью отказывать от употребления спиртного, то хотя бы следить за количеством потребляемого и периодичностью такого времяпрепровождения.</w:t>
      </w:r>
    </w:p>
    <w:p w:rsidR="0043465F" w:rsidRPr="00682ECA" w:rsidRDefault="0043465F">
      <w:pPr>
        <w:rPr>
          <w:rFonts w:ascii="Times New Roman" w:hAnsi="Times New Roman" w:cs="Times New Roman"/>
          <w:sz w:val="28"/>
          <w:szCs w:val="28"/>
        </w:rPr>
      </w:pPr>
    </w:p>
    <w:sectPr w:rsidR="0043465F" w:rsidRPr="0068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8BD"/>
    <w:multiLevelType w:val="multilevel"/>
    <w:tmpl w:val="4AE0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B0FC8"/>
    <w:multiLevelType w:val="multilevel"/>
    <w:tmpl w:val="421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C30C1A"/>
    <w:multiLevelType w:val="multilevel"/>
    <w:tmpl w:val="0B3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CA"/>
    <w:rsid w:val="0043465F"/>
    <w:rsid w:val="0068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5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8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5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amed.ru/blog/article/abstinentnyj-sindrom-pri-alkogolizme-chto-et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2021-06-28T06:30:00Z</dcterms:created>
  <dcterms:modified xsi:type="dcterms:W3CDTF">2021-06-28T06:36:00Z</dcterms:modified>
</cp:coreProperties>
</file>